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155A2" w14:textId="77777777" w:rsidR="00B03361" w:rsidRDefault="0020324C">
      <w:pPr>
        <w:rPr>
          <w:noProof/>
          <w:lang w:eastAsia="ca-ES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1D8E0D8A">
                <wp:simplePos x="0" y="0"/>
                <wp:positionH relativeFrom="column">
                  <wp:posOffset>1609725</wp:posOffset>
                </wp:positionH>
                <wp:positionV relativeFrom="paragraph">
                  <wp:posOffset>231140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0AA965EF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6D7D0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6D7D0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6.75pt;margin-top:18.2pt;width:6in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0AA965EF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6D7D0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6D7D0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2425D252" w14:textId="4F1B5A3A" w:rsidR="00277A6E" w:rsidRDefault="0020324C">
      <w:r>
        <w:rPr>
          <w:noProof/>
          <w:lang w:eastAsia="ca-ES"/>
        </w:rPr>
        <w:drawing>
          <wp:inline distT="0" distB="0" distL="0" distR="0" wp14:anchorId="6DAA1E94" wp14:editId="20F5190F">
            <wp:extent cx="1533525" cy="590550"/>
            <wp:effectExtent l="0" t="0" r="952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577" cy="59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Pr="003170F7" w:rsidRDefault="00277A6E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3170F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632E96D6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 w:rsidRPr="003170F7">
                              <w:rPr>
                                <w:rFonts w:ascii="Arial Narrow" w:hAnsi="Arial Narrow"/>
                              </w:rPr>
                              <w:t>TITULACIÓ:</w:t>
                            </w:r>
                            <w:r w:rsidR="00363D84" w:rsidRPr="003170F7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="00270F67" w:rsidRPr="003170F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Química</w:t>
                            </w:r>
                            <w:r w:rsidR="00270F67" w:rsidRPr="003170F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ab/>
                            </w:r>
                            <w:r w:rsidR="00D06609" w:rsidRPr="003170F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165CD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165CD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4B13E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2C3DA668" w:rsidR="00277A6E" w:rsidRPr="003170F7" w:rsidRDefault="00277A6E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3170F7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632E96D6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 w:rsidRPr="003170F7">
                        <w:rPr>
                          <w:rFonts w:ascii="Arial Narrow" w:hAnsi="Arial Narrow"/>
                        </w:rPr>
                        <w:t>TITULACIÓ:</w:t>
                      </w:r>
                      <w:r w:rsidR="00363D84" w:rsidRPr="003170F7">
                        <w:rPr>
                          <w:rFonts w:ascii="Arial Narrow" w:hAnsi="Arial Narrow"/>
                        </w:rPr>
                        <w:t xml:space="preserve"> </w:t>
                      </w:r>
                      <w:r w:rsidR="00270F67" w:rsidRPr="003170F7">
                        <w:rPr>
                          <w:rFonts w:ascii="Arial Narrow" w:hAnsi="Arial Narrow"/>
                          <w:b/>
                          <w:bCs/>
                        </w:rPr>
                        <w:t>Grau en Enginyeria Química</w:t>
                      </w:r>
                      <w:r w:rsidR="00270F67" w:rsidRPr="003170F7">
                        <w:rPr>
                          <w:rFonts w:ascii="Arial Narrow" w:hAnsi="Arial Narrow"/>
                          <w:b/>
                          <w:bCs/>
                        </w:rPr>
                        <w:tab/>
                      </w:r>
                      <w:r w:rsidR="00D06609" w:rsidRPr="003170F7">
                        <w:rPr>
                          <w:rFonts w:ascii="Arial Narrow" w:hAnsi="Arial Narrow"/>
                          <w:b/>
                          <w:bCs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165CD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165CD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4B13E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1461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10C73AC5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9652E8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10C73AC5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9652E8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EC09F5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1D488C8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79C68E6A" w14:textId="77777777" w:rsidR="00A154A3" w:rsidRDefault="00A154A3" w:rsidP="00FB5691">
      <w:pPr>
        <w:rPr>
          <w:rFonts w:ascii="Wingdings 3" w:hAnsi="Wingdings 3"/>
          <w:sz w:val="20"/>
        </w:rPr>
      </w:pPr>
    </w:p>
    <w:p w14:paraId="2C8D86AC" w14:textId="2134EB6C" w:rsidR="0060597B" w:rsidRDefault="00915999" w:rsidP="00A154A3">
      <w:pPr>
        <w:ind w:left="-426"/>
        <w:rPr>
          <w:noProof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009D150C">
                <wp:simplePos x="0" y="0"/>
                <wp:positionH relativeFrom="column">
                  <wp:posOffset>1574146</wp:posOffset>
                </wp:positionH>
                <wp:positionV relativeFrom="paragraph">
                  <wp:posOffset>114212</wp:posOffset>
                </wp:positionV>
                <wp:extent cx="5168503" cy="457200"/>
                <wp:effectExtent l="0" t="0" r="133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8503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487F9EBA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0E7ED3">
                              <w:rPr>
                                <w:rFonts w:cs="Arial"/>
                                <w:b/>
                                <w:bCs/>
                              </w:rPr>
                              <w:t xml:space="preserve">Titulació: </w:t>
                            </w:r>
                            <w:r w:rsidR="009F610F" w:rsidRPr="000E7ED3">
                              <w:rPr>
                                <w:rFonts w:ascii="Arial Narrow" w:hAnsi="Arial Narrow" w:cs="Arial"/>
                                <w:b/>
                              </w:rPr>
                              <w:t>1461</w:t>
                            </w:r>
                            <w:r w:rsidR="009F610F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>Grau en Enginyeria Química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3.95pt;margin-top:9pt;width:406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487F9EBA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 w:rsidRPr="000E7ED3">
                        <w:rPr>
                          <w:rFonts w:cs="Arial"/>
                          <w:b/>
                          <w:bCs/>
                        </w:rPr>
                        <w:t xml:space="preserve">Titulació: </w:t>
                      </w:r>
                      <w:r w:rsidR="009F610F" w:rsidRPr="000E7ED3">
                        <w:rPr>
                          <w:rFonts w:ascii="Arial Narrow" w:hAnsi="Arial Narrow" w:cs="Arial"/>
                          <w:b/>
                        </w:rPr>
                        <w:t>1461</w:t>
                      </w:r>
                      <w:r w:rsidR="009F610F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>Grau en Enginyeria Química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5089">
        <w:rPr>
          <w:noProof/>
          <w:lang w:eastAsia="ca-ES"/>
        </w:rPr>
        <w:t xml:space="preserve">       </w:t>
      </w:r>
      <w:r w:rsidR="00A154A3">
        <w:rPr>
          <w:noProof/>
          <w:lang w:eastAsia="ca-ES"/>
        </w:rPr>
        <w:drawing>
          <wp:inline distT="0" distB="0" distL="0" distR="0" wp14:anchorId="3BE92B7F" wp14:editId="040A54EE">
            <wp:extent cx="1432384" cy="590462"/>
            <wp:effectExtent l="0" t="0" r="0" b="635"/>
            <wp:docPr id="319379993" name="Imatge 319379993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379993" name="Imatge 319379993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61" cy="595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1E9065E0" w:rsidR="00915999" w:rsidRDefault="00235089" w:rsidP="00A154A3">
      <w:pPr>
        <w:ind w:left="-426"/>
        <w:rPr>
          <w:rFonts w:cs="Arial"/>
        </w:rPr>
      </w:pPr>
      <w:r>
        <w:rPr>
          <w:noProof/>
          <w:lang w:eastAsia="ca-ES"/>
        </w:rPr>
        <w:t xml:space="preserve">           </w:t>
      </w:r>
    </w:p>
    <w:p w14:paraId="619B3EC8" w14:textId="77777777" w:rsidR="00915999" w:rsidRPr="000E7ED3" w:rsidRDefault="00915999" w:rsidP="00915999">
      <w:pPr>
        <w:pStyle w:val="Ttol4"/>
        <w:rPr>
          <w:lang w:val="ca-ES"/>
        </w:rPr>
      </w:pPr>
      <w:r w:rsidRPr="000E7ED3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3355C15E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A549DE">
              <w:rPr>
                <w:rFonts w:cs="Arial"/>
              </w:rPr>
              <w:t>3</w:t>
            </w:r>
            <w:r>
              <w:rPr>
                <w:rFonts w:cs="Arial"/>
              </w:rPr>
              <w:t>r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3B6553" w14:paraId="05E70AC9" w14:textId="77777777" w:rsidTr="004C3E34">
        <w:trPr>
          <w:trHeight w:val="397"/>
        </w:trPr>
        <w:tc>
          <w:tcPr>
            <w:tcW w:w="354" w:type="dxa"/>
          </w:tcPr>
          <w:p w14:paraId="1D86B747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3AC7A333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102435</w:t>
            </w:r>
          </w:p>
        </w:tc>
        <w:tc>
          <w:tcPr>
            <w:tcW w:w="6906" w:type="dxa"/>
            <w:vAlign w:val="bottom"/>
          </w:tcPr>
          <w:p w14:paraId="1ACBDFA8" w14:textId="28EBEA6D" w:rsidR="003B6553" w:rsidRPr="00E91E89" w:rsidRDefault="0069679C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Enginyeria del Procés i Producte</w:t>
            </w:r>
          </w:p>
        </w:tc>
        <w:tc>
          <w:tcPr>
            <w:tcW w:w="992" w:type="dxa"/>
            <w:vAlign w:val="bottom"/>
          </w:tcPr>
          <w:p w14:paraId="1A4FF8DD" w14:textId="45B38492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5EF256BC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3B6553" w14:paraId="5B4ED5DC" w14:textId="77777777" w:rsidTr="004C3E34">
        <w:trPr>
          <w:trHeight w:val="397"/>
        </w:trPr>
        <w:tc>
          <w:tcPr>
            <w:tcW w:w="354" w:type="dxa"/>
          </w:tcPr>
          <w:p w14:paraId="0B9586EE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001B224A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102436</w:t>
            </w:r>
          </w:p>
        </w:tc>
        <w:tc>
          <w:tcPr>
            <w:tcW w:w="6906" w:type="dxa"/>
            <w:vAlign w:val="bottom"/>
          </w:tcPr>
          <w:p w14:paraId="229988B2" w14:textId="2172FACC" w:rsidR="003B6553" w:rsidRPr="00E91E89" w:rsidRDefault="0069679C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Electrònica i Electrotècnia</w:t>
            </w:r>
          </w:p>
        </w:tc>
        <w:tc>
          <w:tcPr>
            <w:tcW w:w="992" w:type="dxa"/>
            <w:vAlign w:val="bottom"/>
          </w:tcPr>
          <w:p w14:paraId="771DCBF6" w14:textId="53DAC2A3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16428635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3B6553" w14:paraId="4AC27A5A" w14:textId="77777777" w:rsidTr="004C3E34">
        <w:trPr>
          <w:trHeight w:val="397"/>
        </w:trPr>
        <w:tc>
          <w:tcPr>
            <w:tcW w:w="354" w:type="dxa"/>
          </w:tcPr>
          <w:p w14:paraId="7A6F3B13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62641E2B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102445</w:t>
            </w:r>
          </w:p>
        </w:tc>
        <w:tc>
          <w:tcPr>
            <w:tcW w:w="6906" w:type="dxa"/>
            <w:vAlign w:val="bottom"/>
          </w:tcPr>
          <w:p w14:paraId="0EA248EC" w14:textId="2EF3F428" w:rsidR="003B6553" w:rsidRPr="00E91E89" w:rsidRDefault="0069679C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Control, Instrumentació i Automatismes</w:t>
            </w:r>
          </w:p>
        </w:tc>
        <w:tc>
          <w:tcPr>
            <w:tcW w:w="992" w:type="dxa"/>
            <w:vAlign w:val="bottom"/>
          </w:tcPr>
          <w:p w14:paraId="02D437CA" w14:textId="5256767A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77621E9F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3B6553" w14:paraId="374B7D81" w14:textId="77777777" w:rsidTr="004C3E34">
        <w:trPr>
          <w:trHeight w:val="397"/>
        </w:trPr>
        <w:tc>
          <w:tcPr>
            <w:tcW w:w="354" w:type="dxa"/>
          </w:tcPr>
          <w:p w14:paraId="21DCACCF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05226DF1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106052</w:t>
            </w:r>
          </w:p>
        </w:tc>
        <w:tc>
          <w:tcPr>
            <w:tcW w:w="6906" w:type="dxa"/>
            <w:vAlign w:val="bottom"/>
          </w:tcPr>
          <w:p w14:paraId="4D669935" w14:textId="69E4FD90" w:rsidR="003B6553" w:rsidRPr="00E91E89" w:rsidRDefault="0069679C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Operacions de Separació I</w:t>
            </w:r>
          </w:p>
        </w:tc>
        <w:tc>
          <w:tcPr>
            <w:tcW w:w="992" w:type="dxa"/>
            <w:vAlign w:val="bottom"/>
          </w:tcPr>
          <w:p w14:paraId="741069D5" w14:textId="1D124CAB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6CFDD30F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3B6553" w14:paraId="6CF03C3D" w14:textId="77777777" w:rsidTr="004C3E34">
        <w:trPr>
          <w:trHeight w:val="397"/>
        </w:trPr>
        <w:tc>
          <w:tcPr>
            <w:tcW w:w="354" w:type="dxa"/>
          </w:tcPr>
          <w:p w14:paraId="661A966D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22A0A5FB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106053</w:t>
            </w:r>
          </w:p>
        </w:tc>
        <w:tc>
          <w:tcPr>
            <w:tcW w:w="6906" w:type="dxa"/>
            <w:vAlign w:val="bottom"/>
          </w:tcPr>
          <w:p w14:paraId="03548511" w14:textId="1159DD24" w:rsidR="003B6553" w:rsidRPr="00E91E89" w:rsidRDefault="0069679C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Reactors I</w:t>
            </w:r>
          </w:p>
        </w:tc>
        <w:tc>
          <w:tcPr>
            <w:tcW w:w="992" w:type="dxa"/>
            <w:vAlign w:val="bottom"/>
          </w:tcPr>
          <w:p w14:paraId="5C817EAB" w14:textId="32E9C619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>
              <w:rPr>
                <w:rFonts w:asciiTheme="minorHAnsi" w:eastAsiaTheme="minorEastAsia" w:hAnsiTheme="minorHAnsi" w:cstheme="minorHAnsi"/>
                <w:color w:val="000000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699A2D4A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3B6553" w14:paraId="3A115CA2" w14:textId="77777777" w:rsidTr="004C3E34">
        <w:trPr>
          <w:trHeight w:val="397"/>
        </w:trPr>
        <w:tc>
          <w:tcPr>
            <w:tcW w:w="354" w:type="dxa"/>
          </w:tcPr>
          <w:p w14:paraId="5743CE7E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4C664202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102437</w:t>
            </w:r>
          </w:p>
        </w:tc>
        <w:tc>
          <w:tcPr>
            <w:tcW w:w="6906" w:type="dxa"/>
            <w:vAlign w:val="bottom"/>
          </w:tcPr>
          <w:p w14:paraId="74B3D82E" w14:textId="45D87B22" w:rsidR="003B6553" w:rsidRPr="00E91E89" w:rsidRDefault="0069679C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Disseny d'Equips i Resistència de Materials</w:t>
            </w:r>
          </w:p>
        </w:tc>
        <w:tc>
          <w:tcPr>
            <w:tcW w:w="992" w:type="dxa"/>
            <w:vAlign w:val="bottom"/>
          </w:tcPr>
          <w:p w14:paraId="327963A8" w14:textId="164FB2DC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28057174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3B6553" w14:paraId="11D61A52" w14:textId="77777777" w:rsidTr="004C3E34">
        <w:trPr>
          <w:trHeight w:val="397"/>
        </w:trPr>
        <w:tc>
          <w:tcPr>
            <w:tcW w:w="354" w:type="dxa"/>
          </w:tcPr>
          <w:p w14:paraId="471B784F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295F2670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106049</w:t>
            </w:r>
          </w:p>
        </w:tc>
        <w:tc>
          <w:tcPr>
            <w:tcW w:w="6906" w:type="dxa"/>
            <w:vAlign w:val="bottom"/>
          </w:tcPr>
          <w:p w14:paraId="43932E96" w14:textId="4543BB1A" w:rsidR="003B6553" w:rsidRPr="00E91E89" w:rsidRDefault="0069679C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Tecnologia Ambiental</w:t>
            </w:r>
          </w:p>
        </w:tc>
        <w:tc>
          <w:tcPr>
            <w:tcW w:w="992" w:type="dxa"/>
            <w:vAlign w:val="bottom"/>
          </w:tcPr>
          <w:p w14:paraId="006F0BE9" w14:textId="10D75760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157B2745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3B6553" w14:paraId="0BE1D253" w14:textId="77777777" w:rsidTr="004C3E34">
        <w:trPr>
          <w:trHeight w:val="397"/>
        </w:trPr>
        <w:tc>
          <w:tcPr>
            <w:tcW w:w="354" w:type="dxa"/>
          </w:tcPr>
          <w:p w14:paraId="5DBC76FB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22052752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106051</w:t>
            </w:r>
          </w:p>
        </w:tc>
        <w:tc>
          <w:tcPr>
            <w:tcW w:w="6906" w:type="dxa"/>
            <w:vAlign w:val="bottom"/>
          </w:tcPr>
          <w:p w14:paraId="42FDB801" w14:textId="299B770B" w:rsidR="003B6553" w:rsidRPr="00E91E89" w:rsidRDefault="0069679C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Fenòmens de Transport</w:t>
            </w:r>
          </w:p>
        </w:tc>
        <w:tc>
          <w:tcPr>
            <w:tcW w:w="992" w:type="dxa"/>
            <w:vAlign w:val="bottom"/>
          </w:tcPr>
          <w:p w14:paraId="1A88CCD1" w14:textId="69C48ABA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51596906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2</w:t>
            </w:r>
          </w:p>
        </w:tc>
      </w:tr>
      <w:tr w:rsidR="003B6553" w14:paraId="16BE7C10" w14:textId="77777777" w:rsidTr="004C3E34">
        <w:trPr>
          <w:trHeight w:val="397"/>
        </w:trPr>
        <w:tc>
          <w:tcPr>
            <w:tcW w:w="354" w:type="dxa"/>
          </w:tcPr>
          <w:p w14:paraId="714E75CB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2E46FD56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106055</w:t>
            </w:r>
          </w:p>
        </w:tc>
        <w:tc>
          <w:tcPr>
            <w:tcW w:w="6906" w:type="dxa"/>
            <w:vAlign w:val="bottom"/>
          </w:tcPr>
          <w:p w14:paraId="17729372" w14:textId="196A3587" w:rsidR="003B6553" w:rsidRPr="00E91E89" w:rsidRDefault="0069679C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Experimentació en Enginyeria Química I</w:t>
            </w:r>
          </w:p>
        </w:tc>
        <w:tc>
          <w:tcPr>
            <w:tcW w:w="992" w:type="dxa"/>
            <w:vAlign w:val="bottom"/>
          </w:tcPr>
          <w:p w14:paraId="218F2DB8" w14:textId="22253F13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33F6CEF6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2</w:t>
            </w:r>
          </w:p>
        </w:tc>
      </w:tr>
      <w:tr w:rsidR="003B6553" w14:paraId="593E3AAD" w14:textId="77777777" w:rsidTr="004C3E34">
        <w:trPr>
          <w:trHeight w:val="397"/>
        </w:trPr>
        <w:tc>
          <w:tcPr>
            <w:tcW w:w="354" w:type="dxa"/>
          </w:tcPr>
          <w:p w14:paraId="24AA352D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2EAB1205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HAnsi"/>
                <w:szCs w:val="22"/>
              </w:rPr>
              <w:t>106057</w:t>
            </w:r>
          </w:p>
        </w:tc>
        <w:tc>
          <w:tcPr>
            <w:tcW w:w="6906" w:type="dxa"/>
            <w:vAlign w:val="bottom"/>
          </w:tcPr>
          <w:p w14:paraId="537926CC" w14:textId="1BA6513F" w:rsidR="003B6553" w:rsidRPr="00E91E89" w:rsidRDefault="0069679C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HAnsi"/>
                <w:szCs w:val="22"/>
              </w:rPr>
              <w:t>Simulació de Processos Químics</w:t>
            </w:r>
          </w:p>
        </w:tc>
        <w:tc>
          <w:tcPr>
            <w:tcW w:w="992" w:type="dxa"/>
            <w:vAlign w:val="bottom"/>
          </w:tcPr>
          <w:p w14:paraId="69D23108" w14:textId="09F17A2C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1E6E845E" w:rsidR="003B6553" w:rsidRPr="00E91E89" w:rsidRDefault="0069679C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0E7ED3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0E7ED3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0E7ED3" w:rsidRDefault="003E5445" w:rsidP="003E5445">
                      <w:pPr>
                        <w:rPr>
                          <w:rFonts w:cs="Arial"/>
                        </w:rPr>
                      </w:pPr>
                      <w:r w:rsidRPr="000E7ED3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9" type="#_x0000_t75" style="width:21.05pt;height:11.0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B6230"/>
    <w:rsid w:val="000C2AA4"/>
    <w:rsid w:val="000E7ED3"/>
    <w:rsid w:val="000F5F62"/>
    <w:rsid w:val="0012191C"/>
    <w:rsid w:val="00130968"/>
    <w:rsid w:val="00134E94"/>
    <w:rsid w:val="0014092A"/>
    <w:rsid w:val="0015728B"/>
    <w:rsid w:val="00162BE3"/>
    <w:rsid w:val="00165CDC"/>
    <w:rsid w:val="001B13DF"/>
    <w:rsid w:val="001B2565"/>
    <w:rsid w:val="001B5658"/>
    <w:rsid w:val="001C03D8"/>
    <w:rsid w:val="0020324C"/>
    <w:rsid w:val="0020594F"/>
    <w:rsid w:val="00206131"/>
    <w:rsid w:val="00222C93"/>
    <w:rsid w:val="00235089"/>
    <w:rsid w:val="002575F1"/>
    <w:rsid w:val="00270F67"/>
    <w:rsid w:val="00277A6E"/>
    <w:rsid w:val="00281967"/>
    <w:rsid w:val="002C4C24"/>
    <w:rsid w:val="002E1911"/>
    <w:rsid w:val="002E1C7A"/>
    <w:rsid w:val="002F502A"/>
    <w:rsid w:val="003142EA"/>
    <w:rsid w:val="003170F7"/>
    <w:rsid w:val="00327262"/>
    <w:rsid w:val="00335A98"/>
    <w:rsid w:val="00337DA7"/>
    <w:rsid w:val="00363D84"/>
    <w:rsid w:val="003A33C8"/>
    <w:rsid w:val="003A439C"/>
    <w:rsid w:val="003B6553"/>
    <w:rsid w:val="003C400F"/>
    <w:rsid w:val="003D3761"/>
    <w:rsid w:val="003E1400"/>
    <w:rsid w:val="003E5445"/>
    <w:rsid w:val="00413775"/>
    <w:rsid w:val="004138AF"/>
    <w:rsid w:val="004228EB"/>
    <w:rsid w:val="00424547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932C5"/>
    <w:rsid w:val="00497521"/>
    <w:rsid w:val="004A77C5"/>
    <w:rsid w:val="004B13E4"/>
    <w:rsid w:val="004C1330"/>
    <w:rsid w:val="004C17ED"/>
    <w:rsid w:val="004C2E3B"/>
    <w:rsid w:val="004D12C0"/>
    <w:rsid w:val="004F643B"/>
    <w:rsid w:val="004F6451"/>
    <w:rsid w:val="005012F0"/>
    <w:rsid w:val="00506F72"/>
    <w:rsid w:val="0050770A"/>
    <w:rsid w:val="005345AE"/>
    <w:rsid w:val="0055174B"/>
    <w:rsid w:val="006035EE"/>
    <w:rsid w:val="0060597B"/>
    <w:rsid w:val="00606362"/>
    <w:rsid w:val="00640B5B"/>
    <w:rsid w:val="006476C1"/>
    <w:rsid w:val="00647AA6"/>
    <w:rsid w:val="00656C68"/>
    <w:rsid w:val="006777AA"/>
    <w:rsid w:val="00685AAC"/>
    <w:rsid w:val="0069679C"/>
    <w:rsid w:val="006A0E7B"/>
    <w:rsid w:val="006B0497"/>
    <w:rsid w:val="006D7D06"/>
    <w:rsid w:val="006E307B"/>
    <w:rsid w:val="006F13B9"/>
    <w:rsid w:val="00712D81"/>
    <w:rsid w:val="00717322"/>
    <w:rsid w:val="0074003B"/>
    <w:rsid w:val="00757ACE"/>
    <w:rsid w:val="0076442A"/>
    <w:rsid w:val="00774E79"/>
    <w:rsid w:val="007B1966"/>
    <w:rsid w:val="007B5A89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F1D81"/>
    <w:rsid w:val="00902F12"/>
    <w:rsid w:val="00915999"/>
    <w:rsid w:val="009652E8"/>
    <w:rsid w:val="009759D8"/>
    <w:rsid w:val="009F610F"/>
    <w:rsid w:val="00A13FA3"/>
    <w:rsid w:val="00A154A3"/>
    <w:rsid w:val="00A549DE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3361"/>
    <w:rsid w:val="00B04449"/>
    <w:rsid w:val="00B10F74"/>
    <w:rsid w:val="00B11E7D"/>
    <w:rsid w:val="00B26436"/>
    <w:rsid w:val="00B30F8A"/>
    <w:rsid w:val="00B333F3"/>
    <w:rsid w:val="00B7772B"/>
    <w:rsid w:val="00B83127"/>
    <w:rsid w:val="00BA218F"/>
    <w:rsid w:val="00BE5B0A"/>
    <w:rsid w:val="00BE66B9"/>
    <w:rsid w:val="00BF0B9D"/>
    <w:rsid w:val="00BF7CB0"/>
    <w:rsid w:val="00C06D4E"/>
    <w:rsid w:val="00C20AE9"/>
    <w:rsid w:val="00C33D42"/>
    <w:rsid w:val="00C46629"/>
    <w:rsid w:val="00C47096"/>
    <w:rsid w:val="00C75411"/>
    <w:rsid w:val="00CA14B8"/>
    <w:rsid w:val="00CB7A76"/>
    <w:rsid w:val="00CC1555"/>
    <w:rsid w:val="00D014F9"/>
    <w:rsid w:val="00D06609"/>
    <w:rsid w:val="00D23E33"/>
    <w:rsid w:val="00D433AE"/>
    <w:rsid w:val="00D64CB1"/>
    <w:rsid w:val="00DC32A7"/>
    <w:rsid w:val="00DD32FD"/>
    <w:rsid w:val="00DE7C11"/>
    <w:rsid w:val="00DF15A9"/>
    <w:rsid w:val="00DF2F61"/>
    <w:rsid w:val="00DF37B7"/>
    <w:rsid w:val="00DF5225"/>
    <w:rsid w:val="00E21F4C"/>
    <w:rsid w:val="00E25390"/>
    <w:rsid w:val="00E4112C"/>
    <w:rsid w:val="00E54EB9"/>
    <w:rsid w:val="00E77942"/>
    <w:rsid w:val="00E91E89"/>
    <w:rsid w:val="00EA13C2"/>
    <w:rsid w:val="00EA3CCB"/>
    <w:rsid w:val="00EA5066"/>
    <w:rsid w:val="00EC0D5F"/>
    <w:rsid w:val="00EC1669"/>
    <w:rsid w:val="00ED3663"/>
    <w:rsid w:val="00F163FC"/>
    <w:rsid w:val="00F25CC8"/>
    <w:rsid w:val="00F80FFF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21E085-47A3-4F3B-B5DB-85085DD4B9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5694b67b-9365-4aa5-909c-33a1c38dfa37"/>
    <ds:schemaRef ds:uri="http://www.w3.org/XML/1998/namespace"/>
    <ds:schemaRef ds:uri="http://purl.org/dc/elements/1.1/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1279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2025-06-30T14:39:00Z</dcterms:created>
  <dcterms:modified xsi:type="dcterms:W3CDTF">2025-07-07T16:10:00Z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