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69776" w14:textId="30DBF143" w:rsidR="00514915" w:rsidRDefault="0020324C">
      <w:pPr>
        <w:rPr>
          <w:noProof/>
          <w:lang w:eastAsia="ca-ES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073454C4">
                <wp:simplePos x="0" y="0"/>
                <wp:positionH relativeFrom="margin">
                  <wp:align>right</wp:align>
                </wp:positionH>
                <wp:positionV relativeFrom="paragraph">
                  <wp:posOffset>228600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48261BCB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D71090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D71090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7.55pt;margin-top:18pt;width:438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48261BCB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D71090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D71090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14915">
        <w:rPr>
          <w:noProof/>
          <w:lang w:eastAsia="ca-ES"/>
        </w:rPr>
        <w:t xml:space="preserve"> </w:t>
      </w:r>
    </w:p>
    <w:p w14:paraId="18FE526E" w14:textId="509C77FB" w:rsidR="00514915" w:rsidRDefault="00514915">
      <w:pPr>
        <w:rPr>
          <w:noProof/>
          <w:lang w:eastAsia="ca-ES"/>
        </w:rPr>
      </w:pPr>
      <w:r>
        <w:rPr>
          <w:noProof/>
        </w:rPr>
        <w:drawing>
          <wp:inline distT="0" distB="0" distL="0" distR="0" wp14:anchorId="2AD1C7C0" wp14:editId="27DF70FA">
            <wp:extent cx="1447800" cy="618490"/>
            <wp:effectExtent l="0" t="0" r="0" b="0"/>
            <wp:docPr id="1804547723" name="Imatge 1" descr="Imatge que conté text, Font, logotip, blanc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547723" name="Imatge 1" descr="Imatge que conté text, Font, logotip, blanc&#10;&#10;Descripció generada automàtica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49107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0AF140A9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0C0166" w:rsidRP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Química</w:t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115A52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951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0AF140A9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0C0166" w:rsidRP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Química</w:t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115A52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951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73BA42BC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4A78D4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73BA42BC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4A78D4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3DF626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Fundació Autònoma Solidària</w:t>
                            </w:r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: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Fundació Autònoma Solidària</w:t>
                      </w:r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: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791DB85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5231795D" w14:textId="77777777" w:rsidR="00BC2F86" w:rsidRDefault="00BC2F86" w:rsidP="00FB5691">
      <w:pPr>
        <w:rPr>
          <w:rFonts w:ascii="Wingdings 3" w:hAnsi="Wingdings 3"/>
          <w:sz w:val="20"/>
        </w:rPr>
      </w:pPr>
    </w:p>
    <w:p w14:paraId="52069552" w14:textId="02CD58FB" w:rsidR="00915999" w:rsidRPr="00BC2F86" w:rsidRDefault="00915999" w:rsidP="00BC2F86">
      <w:pPr>
        <w:ind w:left="-426"/>
        <w:rPr>
          <w:noProof/>
          <w:lang w:eastAsia="ca-ES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13D97092">
                <wp:simplePos x="0" y="0"/>
                <wp:positionH relativeFrom="column">
                  <wp:posOffset>1539240</wp:posOffset>
                </wp:positionH>
                <wp:positionV relativeFrom="paragraph">
                  <wp:posOffset>114300</wp:posOffset>
                </wp:positionV>
                <wp:extent cx="5124450" cy="457200"/>
                <wp:effectExtent l="0" t="0" r="1905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4450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7D3B43A4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115A52">
                              <w:rPr>
                                <w:rFonts w:ascii="Arial Narrow" w:hAnsi="Arial Narrow" w:cs="Arial"/>
                                <w:b/>
                              </w:rPr>
                              <w:t>951</w:t>
                            </w:r>
                            <w:r w:rsidR="00504856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397447" w:rsidRPr="001337E4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Grado en Ingeniería Química</w:t>
                            </w:r>
                            <w:r w:rsidR="00504856" w:rsidRPr="00DB5D04">
                              <w:rPr>
                                <w:rFonts w:ascii="Arial Narrow" w:hAnsi="Arial Narrow" w:cs="Arial"/>
                                <w:b/>
                              </w:rPr>
                              <w:tab/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21.2pt;margin-top:9pt;width:403.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" fillcolor="silver">
                <v:fill opacity="32896f"/>
                <v:textbox>
                  <w:txbxContent>
                    <w:p w14:paraId="7C7D8680" w14:textId="7D3B43A4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115A52">
                        <w:rPr>
                          <w:rFonts w:ascii="Arial Narrow" w:hAnsi="Arial Narrow" w:cs="Arial"/>
                          <w:b/>
                        </w:rPr>
                        <w:t>951</w:t>
                      </w:r>
                      <w:r w:rsidR="00504856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397447" w:rsidRPr="001337E4">
                        <w:rPr>
                          <w:rFonts w:ascii="Arial Narrow" w:hAnsi="Arial Narrow" w:cs="Arial"/>
                          <w:b/>
                          <w:lang w:val="es-ES"/>
                        </w:rPr>
                        <w:t>Grado en Ingeniería Química</w:t>
                      </w:r>
                      <w:r w:rsidR="00504856" w:rsidRPr="00DB5D04">
                        <w:rPr>
                          <w:rFonts w:ascii="Arial Narrow" w:hAnsi="Arial Narrow" w:cs="Arial"/>
                          <w:b/>
                        </w:rPr>
                        <w:tab/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2439">
        <w:rPr>
          <w:noProof/>
          <w:lang w:eastAsia="ca-ES"/>
        </w:rPr>
        <w:t xml:space="preserve">  </w:t>
      </w:r>
      <w:r w:rsidR="00BC2F86">
        <w:rPr>
          <w:noProof/>
          <w:lang w:eastAsia="ca-ES"/>
        </w:rPr>
        <w:t xml:space="preserve">  </w:t>
      </w:r>
      <w:r w:rsidR="00A72439">
        <w:rPr>
          <w:noProof/>
          <w:lang w:eastAsia="ca-ES"/>
        </w:rPr>
        <w:t xml:space="preserve">  </w:t>
      </w:r>
      <w:r w:rsidR="00BC2F86">
        <w:rPr>
          <w:noProof/>
        </w:rPr>
        <w:drawing>
          <wp:inline distT="0" distB="0" distL="0" distR="0" wp14:anchorId="3549F857" wp14:editId="71C8E82F">
            <wp:extent cx="1485714" cy="619048"/>
            <wp:effectExtent l="0" t="0" r="635" b="0"/>
            <wp:docPr id="1125246263" name="Imatge 1" descr="Imatge que conté text, Font, logotip, blanc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246263" name="Imatge 1" descr="Imatge que conté text, Font, logotip, blanc&#10;&#10;Descripció generada automàtica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85714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D560F" w14:textId="77777777" w:rsidR="00A72439" w:rsidRDefault="00A72439" w:rsidP="00A72439">
      <w:pPr>
        <w:ind w:left="-426"/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1057"/>
        <w:gridCol w:w="6896"/>
        <w:gridCol w:w="990"/>
        <w:gridCol w:w="1132"/>
      </w:tblGrid>
      <w:tr w:rsidR="0048465E" w14:paraId="0093CD9D" w14:textId="77777777" w:rsidTr="006C1706">
        <w:trPr>
          <w:trHeight w:val="398"/>
        </w:trPr>
        <w:tc>
          <w:tcPr>
            <w:tcW w:w="353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7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89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0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2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</w:tbl>
    <w:p w14:paraId="231A8CDE" w14:textId="77777777" w:rsidR="001D3276" w:rsidRPr="001D3276" w:rsidRDefault="001D3276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1D3276" w:rsidRPr="1695A256" w14:paraId="5E8CA0FF" w14:textId="77777777" w:rsidTr="00460504">
        <w:trPr>
          <w:trHeight w:val="397"/>
        </w:trPr>
        <w:tc>
          <w:tcPr>
            <w:tcW w:w="354" w:type="dxa"/>
            <w:tcBorders>
              <w:left w:val="single" w:sz="4" w:space="0" w:color="auto"/>
            </w:tcBorders>
          </w:tcPr>
          <w:p w14:paraId="29810950" w14:textId="77777777" w:rsidR="001D3276" w:rsidRDefault="001D3276" w:rsidP="00F77E4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64F0B91" w14:textId="77777777" w:rsidR="001D3276" w:rsidRPr="1695A256" w:rsidRDefault="001D3276" w:rsidP="00F77E42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317B9AC9" w14:textId="662FAB9B" w:rsidR="001D3276" w:rsidRPr="1695A256" w:rsidRDefault="001D3276" w:rsidP="00F77E42">
            <w:pPr>
              <w:ind w:right="-286"/>
              <w:rPr>
                <w:rFonts w:asciiTheme="minorHAnsi" w:eastAsiaTheme="minorEastAsia" w:hAnsiTheme="minorHAnsi" w:cstheme="minorBidi"/>
              </w:rPr>
            </w:pPr>
            <w:r>
              <w:rPr>
                <w:rFonts w:cs="Arial"/>
              </w:rPr>
              <w:t>ASSIGNATURA 4</w:t>
            </w:r>
            <w:r w:rsidR="00872B01">
              <w:rPr>
                <w:rFonts w:cs="Arial"/>
              </w:rPr>
              <w:t>.º</w:t>
            </w:r>
            <w:r>
              <w:rPr>
                <w:rFonts w:cs="Arial"/>
              </w:rPr>
              <w:t xml:space="preserve"> CURS</w:t>
            </w:r>
          </w:p>
        </w:tc>
        <w:tc>
          <w:tcPr>
            <w:tcW w:w="992" w:type="dxa"/>
            <w:vAlign w:val="bottom"/>
          </w:tcPr>
          <w:p w14:paraId="6DEDD414" w14:textId="77777777" w:rsidR="001D3276" w:rsidRPr="1695A256" w:rsidRDefault="001D3276" w:rsidP="00F77E42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57EDF2E8" w14:textId="77777777" w:rsidR="001D3276" w:rsidRPr="1695A256" w:rsidRDefault="001D3276" w:rsidP="00F77E42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cs="Arial"/>
              </w:rPr>
              <w:t>SEM</w:t>
            </w:r>
          </w:p>
        </w:tc>
      </w:tr>
      <w:tr w:rsidR="003C4019" w14:paraId="23519DE0" w14:textId="77777777" w:rsidTr="00460504">
        <w:trPr>
          <w:trHeight w:val="397"/>
        </w:trPr>
        <w:tc>
          <w:tcPr>
            <w:tcW w:w="354" w:type="dxa"/>
          </w:tcPr>
          <w:p w14:paraId="540933FF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01CA3EB" w14:textId="77777777" w:rsidR="003C4019" w:rsidRDefault="003C4019" w:rsidP="003C4019">
            <w:pPr>
              <w:ind w:right="-286"/>
              <w:jc w:val="center"/>
              <w:rPr>
                <w:rFonts w:cs="Arial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102398</w:t>
            </w:r>
          </w:p>
        </w:tc>
        <w:tc>
          <w:tcPr>
            <w:tcW w:w="6906" w:type="dxa"/>
          </w:tcPr>
          <w:p w14:paraId="65C91F86" w14:textId="54F0DD71" w:rsidR="003C4019" w:rsidRPr="0095412A" w:rsidRDefault="003C4019" w:rsidP="003C4019">
            <w:pPr>
              <w:ind w:right="-286"/>
              <w:rPr>
                <w:rFonts w:asciiTheme="minorHAnsi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Fenómenos de Transporte</w:t>
            </w:r>
          </w:p>
        </w:tc>
        <w:tc>
          <w:tcPr>
            <w:tcW w:w="992" w:type="dxa"/>
            <w:vAlign w:val="bottom"/>
          </w:tcPr>
          <w:p w14:paraId="6FCB3783" w14:textId="77777777" w:rsidR="003C4019" w:rsidRDefault="003C4019" w:rsidP="003C4019">
            <w:pPr>
              <w:ind w:right="-286"/>
              <w:jc w:val="center"/>
              <w:rPr>
                <w:rFonts w:cs="Arial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621D9107" w14:textId="77777777" w:rsidR="003C4019" w:rsidRDefault="003C4019" w:rsidP="003C4019">
            <w:pPr>
              <w:ind w:right="-286"/>
              <w:jc w:val="center"/>
              <w:rPr>
                <w:rFonts w:cs="Arial"/>
              </w:rPr>
            </w:pPr>
          </w:p>
        </w:tc>
      </w:tr>
      <w:tr w:rsidR="003C4019" w:rsidRPr="4FB0B6CB" w14:paraId="5FCD2270" w14:textId="77777777" w:rsidTr="00460504">
        <w:trPr>
          <w:trHeight w:val="397"/>
        </w:trPr>
        <w:tc>
          <w:tcPr>
            <w:tcW w:w="354" w:type="dxa"/>
          </w:tcPr>
          <w:p w14:paraId="0D22562C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9508782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102399</w:t>
            </w:r>
          </w:p>
        </w:tc>
        <w:tc>
          <w:tcPr>
            <w:tcW w:w="6906" w:type="dxa"/>
          </w:tcPr>
          <w:p w14:paraId="216B88E7" w14:textId="46A9B880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Experimentación Avanzada en Ingeniería Química</w:t>
            </w:r>
          </w:p>
        </w:tc>
        <w:tc>
          <w:tcPr>
            <w:tcW w:w="992" w:type="dxa"/>
            <w:vAlign w:val="bottom"/>
          </w:tcPr>
          <w:p w14:paraId="356FD75E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1EA5F5A3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0DFFA414" w14:textId="77777777" w:rsidTr="00460504">
        <w:trPr>
          <w:trHeight w:val="397"/>
        </w:trPr>
        <w:tc>
          <w:tcPr>
            <w:tcW w:w="354" w:type="dxa"/>
          </w:tcPr>
          <w:p w14:paraId="5BAF13AE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692D0C0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102400</w:t>
            </w:r>
          </w:p>
        </w:tc>
        <w:tc>
          <w:tcPr>
            <w:tcW w:w="6906" w:type="dxa"/>
          </w:tcPr>
          <w:p w14:paraId="295F4E16" w14:textId="499B5D88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Ampliación de Reactores Químicos</w:t>
            </w:r>
          </w:p>
        </w:tc>
        <w:tc>
          <w:tcPr>
            <w:tcW w:w="992" w:type="dxa"/>
            <w:vAlign w:val="bottom"/>
          </w:tcPr>
          <w:p w14:paraId="484370E4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  <w:vAlign w:val="bottom"/>
          </w:tcPr>
          <w:p w14:paraId="5E4EBEEE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44094F0C" w14:textId="77777777" w:rsidTr="00460504">
        <w:trPr>
          <w:trHeight w:val="397"/>
        </w:trPr>
        <w:tc>
          <w:tcPr>
            <w:tcW w:w="354" w:type="dxa"/>
          </w:tcPr>
          <w:p w14:paraId="23465129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BA446B8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102401</w:t>
            </w:r>
          </w:p>
        </w:tc>
        <w:tc>
          <w:tcPr>
            <w:tcW w:w="6906" w:type="dxa"/>
          </w:tcPr>
          <w:p w14:paraId="4839DCDB" w14:textId="482DA3EF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Ampliación de Operaciones de Separación</w:t>
            </w:r>
          </w:p>
        </w:tc>
        <w:tc>
          <w:tcPr>
            <w:tcW w:w="992" w:type="dxa"/>
            <w:vAlign w:val="bottom"/>
          </w:tcPr>
          <w:p w14:paraId="6EDA997E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533F721B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320AAE39" w14:textId="77777777" w:rsidTr="00460504">
        <w:trPr>
          <w:trHeight w:val="397"/>
        </w:trPr>
        <w:tc>
          <w:tcPr>
            <w:tcW w:w="354" w:type="dxa"/>
          </w:tcPr>
          <w:p w14:paraId="342A6603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9985515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  <w:color w:val="000000" w:themeColor="text1"/>
              </w:rPr>
              <w:t>102406</w:t>
            </w:r>
          </w:p>
        </w:tc>
        <w:tc>
          <w:tcPr>
            <w:tcW w:w="6906" w:type="dxa"/>
          </w:tcPr>
          <w:p w14:paraId="4404F838" w14:textId="3238A608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Trabajo de Fin de Grado</w:t>
            </w:r>
          </w:p>
        </w:tc>
        <w:tc>
          <w:tcPr>
            <w:tcW w:w="992" w:type="dxa"/>
            <w:vAlign w:val="bottom"/>
          </w:tcPr>
          <w:p w14:paraId="0DB36446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  <w:color w:val="000000" w:themeColor="text1"/>
              </w:rPr>
              <w:t>15</w:t>
            </w:r>
          </w:p>
        </w:tc>
        <w:tc>
          <w:tcPr>
            <w:tcW w:w="1134" w:type="dxa"/>
            <w:vAlign w:val="bottom"/>
          </w:tcPr>
          <w:p w14:paraId="361A826F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681E41D8" w14:textId="77777777" w:rsidTr="00460504">
        <w:trPr>
          <w:trHeight w:val="397"/>
        </w:trPr>
        <w:tc>
          <w:tcPr>
            <w:tcW w:w="354" w:type="dxa"/>
          </w:tcPr>
          <w:p w14:paraId="5ECA88A3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AE8BD71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102407</w:t>
            </w:r>
          </w:p>
        </w:tc>
        <w:tc>
          <w:tcPr>
            <w:tcW w:w="6906" w:type="dxa"/>
          </w:tcPr>
          <w:p w14:paraId="6DB864ED" w14:textId="1CB5C9DC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Ingeniería Bioquímica</w:t>
            </w:r>
          </w:p>
        </w:tc>
        <w:tc>
          <w:tcPr>
            <w:tcW w:w="992" w:type="dxa"/>
            <w:vAlign w:val="bottom"/>
          </w:tcPr>
          <w:p w14:paraId="5604BFDF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F41BDE2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6EBE2FD3" w14:textId="77777777" w:rsidTr="00460504">
        <w:trPr>
          <w:trHeight w:val="397"/>
        </w:trPr>
        <w:tc>
          <w:tcPr>
            <w:tcW w:w="354" w:type="dxa"/>
          </w:tcPr>
          <w:p w14:paraId="6BD0E4E4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7E9EE79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102408</w:t>
            </w:r>
          </w:p>
        </w:tc>
        <w:tc>
          <w:tcPr>
            <w:tcW w:w="6906" w:type="dxa"/>
          </w:tcPr>
          <w:p w14:paraId="746E644E" w14:textId="7A713C7F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Experimentación en Ingeniería Bioquímica</w:t>
            </w:r>
          </w:p>
        </w:tc>
        <w:tc>
          <w:tcPr>
            <w:tcW w:w="992" w:type="dxa"/>
            <w:vAlign w:val="bottom"/>
          </w:tcPr>
          <w:p w14:paraId="4A0B080F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4410DE1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2A9850CC" w14:textId="77777777" w:rsidTr="00460504">
        <w:trPr>
          <w:trHeight w:val="397"/>
        </w:trPr>
        <w:tc>
          <w:tcPr>
            <w:tcW w:w="354" w:type="dxa"/>
          </w:tcPr>
          <w:p w14:paraId="113DAF9C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686B430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102409</w:t>
            </w:r>
          </w:p>
        </w:tc>
        <w:tc>
          <w:tcPr>
            <w:tcW w:w="6906" w:type="dxa"/>
          </w:tcPr>
          <w:p w14:paraId="78BB57F8" w14:textId="381DD3F9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Biotecnología Analítica</w:t>
            </w:r>
          </w:p>
        </w:tc>
        <w:tc>
          <w:tcPr>
            <w:tcW w:w="992" w:type="dxa"/>
            <w:vAlign w:val="bottom"/>
          </w:tcPr>
          <w:p w14:paraId="462AD0AF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  <w:vAlign w:val="bottom"/>
          </w:tcPr>
          <w:p w14:paraId="7394B2B2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4592C269" w14:textId="77777777" w:rsidTr="00460504">
        <w:trPr>
          <w:trHeight w:val="397"/>
        </w:trPr>
        <w:tc>
          <w:tcPr>
            <w:tcW w:w="354" w:type="dxa"/>
          </w:tcPr>
          <w:p w14:paraId="30607EF2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0F2E5C8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102410</w:t>
            </w:r>
          </w:p>
        </w:tc>
        <w:tc>
          <w:tcPr>
            <w:tcW w:w="6906" w:type="dxa"/>
          </w:tcPr>
          <w:p w14:paraId="0165D14C" w14:textId="6E1E5508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Ampliación de Ingeniería Bioquímica</w:t>
            </w:r>
          </w:p>
        </w:tc>
        <w:tc>
          <w:tcPr>
            <w:tcW w:w="992" w:type="dxa"/>
            <w:vAlign w:val="bottom"/>
          </w:tcPr>
          <w:p w14:paraId="3A1B0775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39F9F758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08036B86" w14:textId="77777777" w:rsidTr="00460504">
        <w:trPr>
          <w:trHeight w:val="397"/>
        </w:trPr>
        <w:tc>
          <w:tcPr>
            <w:tcW w:w="354" w:type="dxa"/>
          </w:tcPr>
          <w:p w14:paraId="2A390F03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1A9E6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102411</w:t>
            </w:r>
          </w:p>
        </w:tc>
        <w:tc>
          <w:tcPr>
            <w:tcW w:w="6906" w:type="dxa"/>
          </w:tcPr>
          <w:p w14:paraId="5CDFC527" w14:textId="4DDF24A1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Química Inorgánica</w:t>
            </w:r>
          </w:p>
        </w:tc>
        <w:tc>
          <w:tcPr>
            <w:tcW w:w="992" w:type="dxa"/>
            <w:vAlign w:val="bottom"/>
          </w:tcPr>
          <w:p w14:paraId="0F9B58E4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55ADCFA2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6F71694C" w14:textId="77777777" w:rsidTr="00460504">
        <w:trPr>
          <w:trHeight w:val="397"/>
        </w:trPr>
        <w:tc>
          <w:tcPr>
            <w:tcW w:w="354" w:type="dxa"/>
          </w:tcPr>
          <w:p w14:paraId="064095DA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6C17913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102413</w:t>
            </w:r>
          </w:p>
        </w:tc>
        <w:tc>
          <w:tcPr>
            <w:tcW w:w="6906" w:type="dxa"/>
          </w:tcPr>
          <w:p w14:paraId="774EC689" w14:textId="32855D06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Análisis Instrumental</w:t>
            </w:r>
          </w:p>
        </w:tc>
        <w:tc>
          <w:tcPr>
            <w:tcW w:w="992" w:type="dxa"/>
            <w:vAlign w:val="bottom"/>
          </w:tcPr>
          <w:p w14:paraId="242360B2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  <w:vAlign w:val="bottom"/>
          </w:tcPr>
          <w:p w14:paraId="7C4147EE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1D2D79D3" w14:textId="77777777" w:rsidTr="00460504">
        <w:trPr>
          <w:trHeight w:val="397"/>
        </w:trPr>
        <w:tc>
          <w:tcPr>
            <w:tcW w:w="354" w:type="dxa"/>
          </w:tcPr>
          <w:p w14:paraId="6CE181EA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41F136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102418</w:t>
            </w:r>
          </w:p>
        </w:tc>
        <w:tc>
          <w:tcPr>
            <w:tcW w:w="6906" w:type="dxa"/>
          </w:tcPr>
          <w:p w14:paraId="56CF5A31" w14:textId="7D0AF510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Tecnología y Aplicaciones de los Materiales</w:t>
            </w:r>
          </w:p>
        </w:tc>
        <w:tc>
          <w:tcPr>
            <w:tcW w:w="992" w:type="dxa"/>
            <w:vAlign w:val="bottom"/>
          </w:tcPr>
          <w:p w14:paraId="6BC3DEC4" w14:textId="158C5F32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7</w:t>
            </w:r>
            <w:r>
              <w:rPr>
                <w:rFonts w:asciiTheme="minorHAnsi" w:eastAsiaTheme="minorEastAsia" w:hAnsiTheme="minorHAnsi" w:cstheme="minorBidi"/>
              </w:rPr>
              <w:t>.</w:t>
            </w:r>
            <w:r w:rsidRPr="07BA0E6A">
              <w:rPr>
                <w:rFonts w:asciiTheme="minorHAnsi" w:eastAsiaTheme="minorEastAsia" w:hAnsiTheme="minorHAnsi" w:cstheme="minorBidi"/>
              </w:rPr>
              <w:t>5</w:t>
            </w:r>
          </w:p>
        </w:tc>
        <w:tc>
          <w:tcPr>
            <w:tcW w:w="1134" w:type="dxa"/>
            <w:vAlign w:val="bottom"/>
          </w:tcPr>
          <w:p w14:paraId="544604A8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4B23C5CE" w14:textId="77777777" w:rsidTr="00460504">
        <w:trPr>
          <w:trHeight w:val="397"/>
        </w:trPr>
        <w:tc>
          <w:tcPr>
            <w:tcW w:w="354" w:type="dxa"/>
          </w:tcPr>
          <w:p w14:paraId="74A7507E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1C7DE7E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102419</w:t>
            </w:r>
          </w:p>
        </w:tc>
        <w:tc>
          <w:tcPr>
            <w:tcW w:w="6906" w:type="dxa"/>
          </w:tcPr>
          <w:p w14:paraId="7BAF7730" w14:textId="472842EE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Reutilización, Recuperación y Reciclado de los Materiales</w:t>
            </w:r>
          </w:p>
        </w:tc>
        <w:tc>
          <w:tcPr>
            <w:tcW w:w="992" w:type="dxa"/>
            <w:vAlign w:val="bottom"/>
          </w:tcPr>
          <w:p w14:paraId="157C7077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</w:tcPr>
          <w:p w14:paraId="61F33ACD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7E9A9919" w14:textId="77777777" w:rsidTr="00460504">
        <w:trPr>
          <w:trHeight w:val="397"/>
        </w:trPr>
        <w:tc>
          <w:tcPr>
            <w:tcW w:w="354" w:type="dxa"/>
          </w:tcPr>
          <w:p w14:paraId="366848ED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9C284D0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102420</w:t>
            </w:r>
          </w:p>
        </w:tc>
        <w:tc>
          <w:tcPr>
            <w:tcW w:w="6906" w:type="dxa"/>
          </w:tcPr>
          <w:p w14:paraId="166DFBCD" w14:textId="027B5A9C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Laboratorio de Propiedades y Tecnología de Materiales</w:t>
            </w:r>
          </w:p>
        </w:tc>
        <w:tc>
          <w:tcPr>
            <w:tcW w:w="992" w:type="dxa"/>
            <w:vAlign w:val="bottom"/>
          </w:tcPr>
          <w:p w14:paraId="1461B1F4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</w:tcPr>
          <w:p w14:paraId="02F4A640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0FEF199E" w14:textId="77777777" w:rsidTr="00460504">
        <w:trPr>
          <w:trHeight w:val="397"/>
        </w:trPr>
        <w:tc>
          <w:tcPr>
            <w:tcW w:w="354" w:type="dxa"/>
          </w:tcPr>
          <w:p w14:paraId="0BF0489A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1DF15F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102421</w:t>
            </w:r>
          </w:p>
        </w:tc>
        <w:tc>
          <w:tcPr>
            <w:tcW w:w="6906" w:type="dxa"/>
          </w:tcPr>
          <w:p w14:paraId="43C1908B" w14:textId="7AD943D7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Estructura y Descripción de los Materiales</w:t>
            </w:r>
          </w:p>
        </w:tc>
        <w:tc>
          <w:tcPr>
            <w:tcW w:w="992" w:type="dxa"/>
          </w:tcPr>
          <w:p w14:paraId="73D305D3" w14:textId="62B57FBC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4</w:t>
            </w:r>
            <w:r>
              <w:rPr>
                <w:rFonts w:asciiTheme="minorHAnsi" w:eastAsiaTheme="minorEastAsia" w:hAnsiTheme="minorHAnsi" w:cstheme="minorBidi"/>
              </w:rPr>
              <w:t>.</w:t>
            </w:r>
            <w:r w:rsidRPr="07BA0E6A">
              <w:rPr>
                <w:rFonts w:asciiTheme="minorHAnsi" w:eastAsiaTheme="minorEastAsia" w:hAnsiTheme="minorHAnsi" w:cstheme="minorBidi"/>
              </w:rPr>
              <w:t>5</w:t>
            </w:r>
          </w:p>
        </w:tc>
        <w:tc>
          <w:tcPr>
            <w:tcW w:w="1134" w:type="dxa"/>
          </w:tcPr>
          <w:p w14:paraId="01936DFC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57C5D7D8" w14:textId="77777777" w:rsidTr="00460504">
        <w:trPr>
          <w:trHeight w:val="397"/>
        </w:trPr>
        <w:tc>
          <w:tcPr>
            <w:tcW w:w="354" w:type="dxa"/>
          </w:tcPr>
          <w:p w14:paraId="62B6774C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D0B8D18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102422</w:t>
            </w:r>
          </w:p>
        </w:tc>
        <w:tc>
          <w:tcPr>
            <w:tcW w:w="6906" w:type="dxa"/>
          </w:tcPr>
          <w:p w14:paraId="0F3091DC" w14:textId="07F9C600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Comportamiento Mecánico de los Materiales</w:t>
            </w:r>
          </w:p>
        </w:tc>
        <w:tc>
          <w:tcPr>
            <w:tcW w:w="992" w:type="dxa"/>
          </w:tcPr>
          <w:p w14:paraId="55586AFB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</w:tcPr>
          <w:p w14:paraId="3C0CF2A7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54A50A6F" w14:textId="77777777" w:rsidTr="00460504">
        <w:trPr>
          <w:trHeight w:val="397"/>
        </w:trPr>
        <w:tc>
          <w:tcPr>
            <w:tcW w:w="354" w:type="dxa"/>
          </w:tcPr>
          <w:p w14:paraId="5BF657E1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496277C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102423</w:t>
            </w:r>
          </w:p>
        </w:tc>
        <w:tc>
          <w:tcPr>
            <w:tcW w:w="6906" w:type="dxa"/>
          </w:tcPr>
          <w:p w14:paraId="5F75843B" w14:textId="35E9135F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Comportamiento Electrónico, Magnético, Térmico y Óptico de los Materiales</w:t>
            </w:r>
          </w:p>
        </w:tc>
        <w:tc>
          <w:tcPr>
            <w:tcW w:w="992" w:type="dxa"/>
          </w:tcPr>
          <w:p w14:paraId="3A5EB083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</w:tcPr>
          <w:p w14:paraId="5DA66CB3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34CB4AFE" w14:textId="77777777" w:rsidTr="00460504">
        <w:trPr>
          <w:trHeight w:val="397"/>
        </w:trPr>
        <w:tc>
          <w:tcPr>
            <w:tcW w:w="354" w:type="dxa"/>
          </w:tcPr>
          <w:p w14:paraId="5A8E2462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A169833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102429</w:t>
            </w:r>
          </w:p>
        </w:tc>
        <w:tc>
          <w:tcPr>
            <w:tcW w:w="6906" w:type="dxa"/>
          </w:tcPr>
          <w:p w14:paraId="6FD992C6" w14:textId="0D1F78AA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Tratamientos de Residuos Sólidos y Fuentes de Energía Renovable</w:t>
            </w:r>
          </w:p>
        </w:tc>
        <w:tc>
          <w:tcPr>
            <w:tcW w:w="992" w:type="dxa"/>
          </w:tcPr>
          <w:p w14:paraId="08E0A341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5</w:t>
            </w:r>
          </w:p>
        </w:tc>
        <w:tc>
          <w:tcPr>
            <w:tcW w:w="1134" w:type="dxa"/>
          </w:tcPr>
          <w:p w14:paraId="2CE3A8B1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5C7977C0" w14:textId="77777777" w:rsidTr="00460504">
        <w:trPr>
          <w:trHeight w:val="397"/>
        </w:trPr>
        <w:tc>
          <w:tcPr>
            <w:tcW w:w="354" w:type="dxa"/>
          </w:tcPr>
          <w:p w14:paraId="7608D10E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4B48FDAC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102430</w:t>
            </w:r>
          </w:p>
        </w:tc>
        <w:tc>
          <w:tcPr>
            <w:tcW w:w="6906" w:type="dxa"/>
          </w:tcPr>
          <w:p w14:paraId="4A38856D" w14:textId="344B5C55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Tratamientos de Potabilización de Aguas y Depuración de Efluentes Urbanos</w:t>
            </w:r>
          </w:p>
        </w:tc>
        <w:tc>
          <w:tcPr>
            <w:tcW w:w="992" w:type="dxa"/>
          </w:tcPr>
          <w:p w14:paraId="75638D8C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5</w:t>
            </w:r>
          </w:p>
        </w:tc>
        <w:tc>
          <w:tcPr>
            <w:tcW w:w="1134" w:type="dxa"/>
          </w:tcPr>
          <w:p w14:paraId="073A23BB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0F82E1A4" w14:textId="77777777" w:rsidTr="00460504">
        <w:trPr>
          <w:trHeight w:val="397"/>
        </w:trPr>
        <w:tc>
          <w:tcPr>
            <w:tcW w:w="354" w:type="dxa"/>
          </w:tcPr>
          <w:p w14:paraId="3AF3F125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B76DD9A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102431</w:t>
            </w:r>
          </w:p>
        </w:tc>
        <w:tc>
          <w:tcPr>
            <w:tcW w:w="6906" w:type="dxa"/>
          </w:tcPr>
          <w:p w14:paraId="5A202985" w14:textId="1339FC43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 xml:space="preserve">Tratamiento de Emisiones </w:t>
            </w:r>
            <w:proofErr w:type="spellStart"/>
            <w:r w:rsidRPr="0095412A">
              <w:rPr>
                <w:rFonts w:asciiTheme="minorHAnsi" w:hAnsiTheme="minorHAnsi" w:cstheme="minorHAnsi"/>
                <w:lang w:val="es-ES"/>
              </w:rPr>
              <w:t>Gasosas</w:t>
            </w:r>
            <w:proofErr w:type="spellEnd"/>
          </w:p>
        </w:tc>
        <w:tc>
          <w:tcPr>
            <w:tcW w:w="992" w:type="dxa"/>
          </w:tcPr>
          <w:p w14:paraId="1EE5C596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5</w:t>
            </w:r>
          </w:p>
        </w:tc>
        <w:tc>
          <w:tcPr>
            <w:tcW w:w="1134" w:type="dxa"/>
          </w:tcPr>
          <w:p w14:paraId="6FD9BF0A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00314F95" w14:textId="77777777" w:rsidTr="00460504">
        <w:trPr>
          <w:trHeight w:val="397"/>
        </w:trPr>
        <w:tc>
          <w:tcPr>
            <w:tcW w:w="354" w:type="dxa"/>
          </w:tcPr>
          <w:p w14:paraId="2B16FF8F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C56E685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102432</w:t>
            </w:r>
          </w:p>
        </w:tc>
        <w:tc>
          <w:tcPr>
            <w:tcW w:w="6906" w:type="dxa"/>
          </w:tcPr>
          <w:p w14:paraId="1CD6406E" w14:textId="420EFA8F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Experimentación en Ingeniería Ambiental</w:t>
            </w:r>
          </w:p>
        </w:tc>
        <w:tc>
          <w:tcPr>
            <w:tcW w:w="992" w:type="dxa"/>
          </w:tcPr>
          <w:p w14:paraId="627273B5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</w:tcPr>
          <w:p w14:paraId="5BCDC5FD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19E4AB46" w14:textId="77777777" w:rsidTr="00460504">
        <w:trPr>
          <w:trHeight w:val="397"/>
        </w:trPr>
        <w:tc>
          <w:tcPr>
            <w:tcW w:w="354" w:type="dxa"/>
          </w:tcPr>
          <w:p w14:paraId="7EC6C458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A674D2C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102433</w:t>
            </w:r>
          </w:p>
        </w:tc>
        <w:tc>
          <w:tcPr>
            <w:tcW w:w="6906" w:type="dxa"/>
          </w:tcPr>
          <w:p w14:paraId="580853BF" w14:textId="7E077CDD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Depuración de Contaminantes Industriales</w:t>
            </w:r>
          </w:p>
        </w:tc>
        <w:tc>
          <w:tcPr>
            <w:tcW w:w="992" w:type="dxa"/>
          </w:tcPr>
          <w:p w14:paraId="52819A28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</w:tcPr>
          <w:p w14:paraId="5103CD38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3C1F63AF" w14:textId="77777777" w:rsidTr="00460504">
        <w:trPr>
          <w:trHeight w:val="397"/>
        </w:trPr>
        <w:tc>
          <w:tcPr>
            <w:tcW w:w="354" w:type="dxa"/>
          </w:tcPr>
          <w:p w14:paraId="748B4C4E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EFB4F2A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103794</w:t>
            </w:r>
          </w:p>
        </w:tc>
        <w:tc>
          <w:tcPr>
            <w:tcW w:w="6906" w:type="dxa"/>
          </w:tcPr>
          <w:p w14:paraId="2A18B76E" w14:textId="517BD243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Prácticas Externas</w:t>
            </w:r>
          </w:p>
        </w:tc>
        <w:tc>
          <w:tcPr>
            <w:tcW w:w="992" w:type="dxa"/>
          </w:tcPr>
          <w:p w14:paraId="1141C125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</w:tcPr>
          <w:p w14:paraId="229B552D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58C2ADC0" w14:textId="77777777" w:rsidTr="00460504">
        <w:trPr>
          <w:trHeight w:val="397"/>
        </w:trPr>
        <w:tc>
          <w:tcPr>
            <w:tcW w:w="354" w:type="dxa"/>
          </w:tcPr>
          <w:p w14:paraId="1B3FFD3A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0E26CF2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103811</w:t>
            </w:r>
          </w:p>
        </w:tc>
        <w:tc>
          <w:tcPr>
            <w:tcW w:w="6906" w:type="dxa"/>
          </w:tcPr>
          <w:p w14:paraId="097A2F59" w14:textId="690BAB73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Ética para la Ingeniería</w:t>
            </w:r>
          </w:p>
        </w:tc>
        <w:tc>
          <w:tcPr>
            <w:tcW w:w="992" w:type="dxa"/>
          </w:tcPr>
          <w:p w14:paraId="2F771BFC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</w:tcPr>
          <w:p w14:paraId="07796FCD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</w:p>
        </w:tc>
      </w:tr>
      <w:tr w:rsidR="003C4019" w:rsidRPr="4FB0B6CB" w14:paraId="16724637" w14:textId="77777777" w:rsidTr="00460504">
        <w:trPr>
          <w:trHeight w:val="397"/>
        </w:trPr>
        <w:tc>
          <w:tcPr>
            <w:tcW w:w="354" w:type="dxa"/>
          </w:tcPr>
          <w:p w14:paraId="3F908FA1" w14:textId="77777777" w:rsidR="003C4019" w:rsidRDefault="003C4019" w:rsidP="003C401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7E2F2CD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102434</w:t>
            </w:r>
          </w:p>
        </w:tc>
        <w:tc>
          <w:tcPr>
            <w:tcW w:w="6906" w:type="dxa"/>
          </w:tcPr>
          <w:p w14:paraId="488957BF" w14:textId="1CBD135A" w:rsidR="003C4019" w:rsidRPr="0095412A" w:rsidRDefault="003C4019" w:rsidP="003C4019">
            <w:pPr>
              <w:ind w:right="-286"/>
              <w:rPr>
                <w:rFonts w:asciiTheme="minorHAnsi" w:eastAsiaTheme="minorEastAsia" w:hAnsiTheme="minorHAnsi" w:cstheme="minorHAnsi"/>
                <w:lang w:val="es-ES"/>
              </w:rPr>
            </w:pPr>
            <w:r w:rsidRPr="0095412A">
              <w:rPr>
                <w:rFonts w:asciiTheme="minorHAnsi" w:hAnsiTheme="minorHAnsi" w:cstheme="minorHAnsi"/>
                <w:lang w:val="es-ES"/>
              </w:rPr>
              <w:t>Proyectos y Seguridad</w:t>
            </w:r>
          </w:p>
        </w:tc>
        <w:tc>
          <w:tcPr>
            <w:tcW w:w="992" w:type="dxa"/>
          </w:tcPr>
          <w:p w14:paraId="57F819D8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</w:tcPr>
          <w:p w14:paraId="64045D0A" w14:textId="77777777" w:rsidR="003C4019" w:rsidRPr="4FB0B6CB" w:rsidRDefault="003C4019" w:rsidP="003C4019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7BA0E6A">
              <w:rPr>
                <w:rFonts w:asciiTheme="minorHAnsi" w:eastAsiaTheme="minorEastAsia" w:hAnsiTheme="minorHAnsi" w:cstheme="minorBidi"/>
              </w:rPr>
              <w:t>2</w:t>
            </w:r>
          </w:p>
        </w:tc>
      </w:tr>
    </w:tbl>
    <w:p w14:paraId="6ABD21D0" w14:textId="77777777" w:rsidR="001D3276" w:rsidRDefault="001D3276" w:rsidP="00915999">
      <w:pPr>
        <w:rPr>
          <w:rFonts w:cs="Arial"/>
          <w:lang w:val="es-ES_tradnl"/>
        </w:rPr>
      </w:pPr>
    </w:p>
    <w:p w14:paraId="039A37EC" w14:textId="77777777" w:rsidR="001D3276" w:rsidRDefault="001D3276" w:rsidP="00915999">
      <w:pPr>
        <w:rPr>
          <w:rFonts w:cs="Arial"/>
          <w:lang w:val="es-ES_tradnl"/>
        </w:rPr>
      </w:pPr>
    </w:p>
    <w:p w14:paraId="5ADBF54D" w14:textId="2184EE52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40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T+WtRB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1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75BA2"/>
    <w:rsid w:val="00097BE5"/>
    <w:rsid w:val="000A64F4"/>
    <w:rsid w:val="000B6230"/>
    <w:rsid w:val="000C0166"/>
    <w:rsid w:val="000C2AA4"/>
    <w:rsid w:val="000C787C"/>
    <w:rsid w:val="000F5F62"/>
    <w:rsid w:val="00115A52"/>
    <w:rsid w:val="0012191C"/>
    <w:rsid w:val="00130968"/>
    <w:rsid w:val="001337E4"/>
    <w:rsid w:val="00134E94"/>
    <w:rsid w:val="0014092A"/>
    <w:rsid w:val="0015728B"/>
    <w:rsid w:val="00162BE3"/>
    <w:rsid w:val="00194B99"/>
    <w:rsid w:val="00196FB1"/>
    <w:rsid w:val="001A4ACA"/>
    <w:rsid w:val="001B13DF"/>
    <w:rsid w:val="001B5658"/>
    <w:rsid w:val="001C03D8"/>
    <w:rsid w:val="001C2A3A"/>
    <w:rsid w:val="001D3276"/>
    <w:rsid w:val="001D510B"/>
    <w:rsid w:val="001E46C9"/>
    <w:rsid w:val="0020324C"/>
    <w:rsid w:val="0020594F"/>
    <w:rsid w:val="00206131"/>
    <w:rsid w:val="00207159"/>
    <w:rsid w:val="00222C93"/>
    <w:rsid w:val="002575F1"/>
    <w:rsid w:val="00277A6E"/>
    <w:rsid w:val="00281967"/>
    <w:rsid w:val="00286525"/>
    <w:rsid w:val="002C16F0"/>
    <w:rsid w:val="002C4C24"/>
    <w:rsid w:val="002E1911"/>
    <w:rsid w:val="002E1C7A"/>
    <w:rsid w:val="002F502A"/>
    <w:rsid w:val="003142EA"/>
    <w:rsid w:val="003211AE"/>
    <w:rsid w:val="00327262"/>
    <w:rsid w:val="00335A98"/>
    <w:rsid w:val="00337DA7"/>
    <w:rsid w:val="00363D84"/>
    <w:rsid w:val="0038082F"/>
    <w:rsid w:val="00397447"/>
    <w:rsid w:val="003A33C8"/>
    <w:rsid w:val="003A439C"/>
    <w:rsid w:val="003C400F"/>
    <w:rsid w:val="003C4019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0504"/>
    <w:rsid w:val="00461D35"/>
    <w:rsid w:val="004633B9"/>
    <w:rsid w:val="00477306"/>
    <w:rsid w:val="0048465E"/>
    <w:rsid w:val="004932C5"/>
    <w:rsid w:val="004A77C5"/>
    <w:rsid w:val="004A78D4"/>
    <w:rsid w:val="004C1330"/>
    <w:rsid w:val="004C17ED"/>
    <w:rsid w:val="004C2E3B"/>
    <w:rsid w:val="004D12C0"/>
    <w:rsid w:val="004F643B"/>
    <w:rsid w:val="004F6451"/>
    <w:rsid w:val="005012F0"/>
    <w:rsid w:val="00504856"/>
    <w:rsid w:val="0050770A"/>
    <w:rsid w:val="00514915"/>
    <w:rsid w:val="00536C8A"/>
    <w:rsid w:val="005370D2"/>
    <w:rsid w:val="0055174B"/>
    <w:rsid w:val="0057486B"/>
    <w:rsid w:val="005C5D23"/>
    <w:rsid w:val="006035EE"/>
    <w:rsid w:val="00606362"/>
    <w:rsid w:val="006345B3"/>
    <w:rsid w:val="00636CF7"/>
    <w:rsid w:val="00640B5B"/>
    <w:rsid w:val="00645BDB"/>
    <w:rsid w:val="006476C1"/>
    <w:rsid w:val="00647AA6"/>
    <w:rsid w:val="00656C68"/>
    <w:rsid w:val="006777AA"/>
    <w:rsid w:val="00685AAC"/>
    <w:rsid w:val="00685EFD"/>
    <w:rsid w:val="006A0E7B"/>
    <w:rsid w:val="006B0497"/>
    <w:rsid w:val="006B0A2E"/>
    <w:rsid w:val="006B6412"/>
    <w:rsid w:val="006C1706"/>
    <w:rsid w:val="006E307B"/>
    <w:rsid w:val="006F13B9"/>
    <w:rsid w:val="00712D81"/>
    <w:rsid w:val="00717322"/>
    <w:rsid w:val="00725DAF"/>
    <w:rsid w:val="0074003B"/>
    <w:rsid w:val="00757ACE"/>
    <w:rsid w:val="0076442A"/>
    <w:rsid w:val="007A5ED0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887"/>
    <w:rsid w:val="00854780"/>
    <w:rsid w:val="00872B01"/>
    <w:rsid w:val="00874076"/>
    <w:rsid w:val="0087733F"/>
    <w:rsid w:val="008B4ED6"/>
    <w:rsid w:val="008F1D81"/>
    <w:rsid w:val="009021CF"/>
    <w:rsid w:val="00902F12"/>
    <w:rsid w:val="00915999"/>
    <w:rsid w:val="00945818"/>
    <w:rsid w:val="0095412A"/>
    <w:rsid w:val="009759D8"/>
    <w:rsid w:val="00983783"/>
    <w:rsid w:val="00A13FA3"/>
    <w:rsid w:val="00A61A47"/>
    <w:rsid w:val="00A6797A"/>
    <w:rsid w:val="00A72439"/>
    <w:rsid w:val="00A85D1C"/>
    <w:rsid w:val="00A8644E"/>
    <w:rsid w:val="00A919C3"/>
    <w:rsid w:val="00A93A97"/>
    <w:rsid w:val="00AB35B3"/>
    <w:rsid w:val="00AC51C0"/>
    <w:rsid w:val="00AC7217"/>
    <w:rsid w:val="00AD53C0"/>
    <w:rsid w:val="00B020DE"/>
    <w:rsid w:val="00B04449"/>
    <w:rsid w:val="00B10F74"/>
    <w:rsid w:val="00B11E7D"/>
    <w:rsid w:val="00B26436"/>
    <w:rsid w:val="00B30F8A"/>
    <w:rsid w:val="00B333F3"/>
    <w:rsid w:val="00B71691"/>
    <w:rsid w:val="00B7772B"/>
    <w:rsid w:val="00B83127"/>
    <w:rsid w:val="00B91FA5"/>
    <w:rsid w:val="00B97A14"/>
    <w:rsid w:val="00BA218F"/>
    <w:rsid w:val="00BB7910"/>
    <w:rsid w:val="00BC2F86"/>
    <w:rsid w:val="00BE5B0A"/>
    <w:rsid w:val="00BE66B9"/>
    <w:rsid w:val="00BF0B9D"/>
    <w:rsid w:val="00BF7CB0"/>
    <w:rsid w:val="00C049DF"/>
    <w:rsid w:val="00C06D4E"/>
    <w:rsid w:val="00C20AE9"/>
    <w:rsid w:val="00C33D42"/>
    <w:rsid w:val="00C44C52"/>
    <w:rsid w:val="00C46629"/>
    <w:rsid w:val="00C47096"/>
    <w:rsid w:val="00C7394D"/>
    <w:rsid w:val="00C74EEB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4CB1"/>
    <w:rsid w:val="00D65413"/>
    <w:rsid w:val="00D71090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25F61"/>
    <w:rsid w:val="00E4112C"/>
    <w:rsid w:val="00E52BC0"/>
    <w:rsid w:val="00E54EB9"/>
    <w:rsid w:val="00E55AF5"/>
    <w:rsid w:val="00E77942"/>
    <w:rsid w:val="00E91E89"/>
    <w:rsid w:val="00EA13C2"/>
    <w:rsid w:val="00EA3CCB"/>
    <w:rsid w:val="00EA5066"/>
    <w:rsid w:val="00EC0D5F"/>
    <w:rsid w:val="00EC1669"/>
    <w:rsid w:val="00EF1C7C"/>
    <w:rsid w:val="00F163FC"/>
    <w:rsid w:val="00F25CC8"/>
    <w:rsid w:val="00F31C93"/>
    <w:rsid w:val="00F57E56"/>
    <w:rsid w:val="00F63267"/>
    <w:rsid w:val="00F80FFF"/>
    <w:rsid w:val="00F87FB8"/>
    <w:rsid w:val="00F94053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89A00988B4D549B8DA0F74A792D013" ma:contentTypeVersion="18" ma:contentTypeDescription="Crear nuevo documento." ma:contentTypeScope="" ma:versionID="25335793d9d703728cb962a563024a68">
  <xsd:schema xmlns:xsd="http://www.w3.org/2001/XMLSchema" xmlns:xs="http://www.w3.org/2001/XMLSchema" xmlns:p="http://schemas.microsoft.com/office/2006/metadata/properties" xmlns:ns3="5694b67b-9365-4aa5-909c-33a1c38dfa37" xmlns:ns4="b287ffd9-6cfb-4a49-ab8f-f036bcd2a57b" targetNamespace="http://schemas.microsoft.com/office/2006/metadata/properties" ma:root="true" ma:fieldsID="61170d82ce8d49667090eb2663dc1b20" ns3:_="" ns4:_="">
    <xsd:import namespace="5694b67b-9365-4aa5-909c-33a1c38dfa37"/>
    <xsd:import namespace="b287ffd9-6cfb-4a49-ab8f-f036bcd2a5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4b67b-9365-4aa5-909c-33a1c38dfa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7ffd9-6cfb-4a49-ab8f-f036bcd2a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94b67b-9365-4aa5-909c-33a1c38dfa37" xsi:nil="true"/>
  </documentManagement>
</p:properties>
</file>

<file path=customXml/itemProps1.xml><?xml version="1.0" encoding="utf-8"?>
<ds:datastoreItem xmlns:ds="http://schemas.openxmlformats.org/officeDocument/2006/customXml" ds:itemID="{8B4B7C2A-EF7E-450F-9C58-1F4A8F478B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94b67b-9365-4aa5-909c-33a1c38dfa37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terms/"/>
    <ds:schemaRef ds:uri="http://www.w3.org/XML/1998/namespace"/>
    <ds:schemaRef ds:uri="5694b67b-9365-4aa5-909c-33a1c38dfa37"/>
    <ds:schemaRef ds:uri="http://purl.org/dc/elements/1.1/"/>
    <ds:schemaRef ds:uri="http://schemas.openxmlformats.org/package/2006/metadata/core-properties"/>
    <ds:schemaRef ds:uri="b287ffd9-6cfb-4a49-ab8f-f036bcd2a57b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290</Words>
  <Characters>2008</Characters>
  <Application>Microsoft Office Word</Application>
  <DocSecurity>0</DocSecurity>
  <Lines>16</Lines>
  <Paragraphs>4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4</cp:revision>
  <cp:lastPrinted>2023-07-06T15:00:00Z</cp:lastPrinted>
  <dcterms:created xsi:type="dcterms:W3CDTF">2025-06-30T14:42:00Z</dcterms:created>
  <dcterms:modified xsi:type="dcterms:W3CDTF">2025-07-07T16:09:00Z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0x0101004389A00988B4D549B8DA0F74A792D013</vt:lpwstr>
  </property>
  <property fmtid="{D5CDD505-2E9C-101B-9397-08002B2CF9AE}" pid="3" name="MediaServiceImageTags">
    <vt:lpwstr/>
  </property>
</Properties>
</file>